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AF" w:rsidRDefault="003A67AF" w:rsidP="003A67AF">
      <w:pPr>
        <w:pStyle w:val="4"/>
        <w:jc w:val="center"/>
        <w:rPr>
          <w:b/>
          <w:bCs/>
          <w:sz w:val="28"/>
          <w:szCs w:val="28"/>
        </w:rPr>
      </w:pPr>
    </w:p>
    <w:p w:rsidR="003A67AF" w:rsidRDefault="008346C4" w:rsidP="003A67AF">
      <w:pPr>
        <w:pStyle w:val="4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3A67AF" w:rsidRPr="000E28CA" w:rsidRDefault="003A67AF" w:rsidP="003A67AF">
      <w:pPr>
        <w:pStyle w:val="1"/>
        <w:rPr>
          <w:b/>
          <w:bCs/>
          <w:sz w:val="26"/>
          <w:szCs w:val="26"/>
        </w:rPr>
      </w:pPr>
      <w:r w:rsidRPr="000E28CA">
        <w:rPr>
          <w:b/>
          <w:bCs/>
          <w:sz w:val="26"/>
          <w:szCs w:val="26"/>
        </w:rPr>
        <w:t xml:space="preserve">АДМИНИСТРАЦИИ </w:t>
      </w:r>
      <w:r w:rsidR="00CF31AE" w:rsidRPr="000E28CA">
        <w:rPr>
          <w:b/>
          <w:bCs/>
          <w:sz w:val="26"/>
          <w:szCs w:val="26"/>
        </w:rPr>
        <w:t>САЛТЫНСКОГО СЕЛЬСКОГО ПОСЕЛЕНИЯ</w:t>
      </w:r>
      <w:r w:rsidR="004A189D" w:rsidRPr="000E28CA">
        <w:rPr>
          <w:b/>
          <w:bCs/>
          <w:sz w:val="26"/>
          <w:szCs w:val="26"/>
        </w:rPr>
        <w:t xml:space="preserve"> </w:t>
      </w:r>
      <w:r w:rsidRPr="000E28CA">
        <w:rPr>
          <w:b/>
          <w:bCs/>
          <w:sz w:val="26"/>
          <w:szCs w:val="26"/>
        </w:rPr>
        <w:t xml:space="preserve"> УРЮПИНСКОГО  МУНИЦИПАЛЬНОГО  РАЙОНА</w:t>
      </w:r>
    </w:p>
    <w:p w:rsidR="003A67AF" w:rsidRPr="000E28CA" w:rsidRDefault="003A67AF" w:rsidP="003A67AF">
      <w:pPr>
        <w:pStyle w:val="6"/>
        <w:rPr>
          <w:b/>
          <w:bCs/>
          <w:sz w:val="26"/>
          <w:szCs w:val="26"/>
        </w:rPr>
      </w:pPr>
      <w:r w:rsidRPr="000E28CA">
        <w:rPr>
          <w:b/>
          <w:bCs/>
          <w:sz w:val="26"/>
          <w:szCs w:val="26"/>
        </w:rPr>
        <w:t>ВОЛГОГРАДСКОЙ  ОБЛАСТИ</w:t>
      </w:r>
    </w:p>
    <w:p w:rsidR="00CF31AE" w:rsidRPr="00CF31AE" w:rsidRDefault="00CF31AE" w:rsidP="00CF31AE">
      <w:pPr>
        <w:rPr>
          <w:b/>
        </w:rPr>
      </w:pPr>
      <w:r w:rsidRPr="00CF31AE">
        <w:rPr>
          <w:b/>
        </w:rPr>
        <w:t>____________________________________________________________________________________________</w:t>
      </w:r>
    </w:p>
    <w:p w:rsidR="00EF0DB6" w:rsidRDefault="00EF0DB6" w:rsidP="003A67AF">
      <w:pPr>
        <w:rPr>
          <w:sz w:val="26"/>
          <w:szCs w:val="26"/>
        </w:rPr>
      </w:pPr>
    </w:p>
    <w:p w:rsidR="003A67AF" w:rsidRPr="00EF0DB6" w:rsidRDefault="00EF0DB6" w:rsidP="003A67AF">
      <w:pPr>
        <w:rPr>
          <w:sz w:val="28"/>
          <w:szCs w:val="28"/>
        </w:rPr>
      </w:pPr>
      <w:r w:rsidRPr="00EF0DB6">
        <w:rPr>
          <w:sz w:val="28"/>
          <w:szCs w:val="28"/>
        </w:rPr>
        <w:t>от 2</w:t>
      </w:r>
      <w:r w:rsidR="00B84EB3">
        <w:rPr>
          <w:sz w:val="28"/>
          <w:szCs w:val="28"/>
        </w:rPr>
        <w:t>9</w:t>
      </w:r>
      <w:r>
        <w:rPr>
          <w:sz w:val="28"/>
          <w:szCs w:val="28"/>
        </w:rPr>
        <w:t xml:space="preserve"> июля </w:t>
      </w:r>
      <w:r w:rsidRPr="00EF0DB6">
        <w:rPr>
          <w:sz w:val="28"/>
          <w:szCs w:val="28"/>
        </w:rPr>
        <w:t>2017г.</w:t>
      </w:r>
      <w:r>
        <w:rPr>
          <w:sz w:val="28"/>
          <w:szCs w:val="28"/>
        </w:rPr>
        <w:t xml:space="preserve">                                                                              № 30</w:t>
      </w:r>
    </w:p>
    <w:p w:rsidR="003A67AF" w:rsidRPr="00DD65DF" w:rsidRDefault="003A67AF" w:rsidP="003A67AF">
      <w:pPr>
        <w:rPr>
          <w:sz w:val="16"/>
          <w:szCs w:val="16"/>
        </w:rPr>
      </w:pPr>
    </w:p>
    <w:p w:rsidR="003A67AF" w:rsidRPr="00DD65DF" w:rsidRDefault="003A67AF" w:rsidP="003A67AF">
      <w:pPr>
        <w:rPr>
          <w:sz w:val="16"/>
          <w:szCs w:val="16"/>
        </w:rPr>
      </w:pPr>
    </w:p>
    <w:p w:rsidR="004A189D" w:rsidRDefault="009A5D0C" w:rsidP="007B6D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33E93">
        <w:rPr>
          <w:sz w:val="28"/>
          <w:szCs w:val="28"/>
        </w:rPr>
        <w:t>О</w:t>
      </w:r>
      <w:r w:rsidR="007B6D54">
        <w:rPr>
          <w:sz w:val="28"/>
          <w:szCs w:val="28"/>
        </w:rPr>
        <w:t>б утверждении</w:t>
      </w:r>
      <w:r w:rsidR="00066BA5">
        <w:rPr>
          <w:sz w:val="28"/>
          <w:szCs w:val="28"/>
        </w:rPr>
        <w:t xml:space="preserve"> </w:t>
      </w:r>
      <w:r w:rsidR="007B6D54">
        <w:rPr>
          <w:sz w:val="28"/>
          <w:szCs w:val="28"/>
        </w:rPr>
        <w:t xml:space="preserve"> </w:t>
      </w:r>
      <w:r w:rsidR="00066BA5">
        <w:rPr>
          <w:sz w:val="28"/>
          <w:szCs w:val="28"/>
        </w:rPr>
        <w:t>Положения о порядке подготовки и утверждения</w:t>
      </w:r>
      <w:r w:rsidR="00233E93">
        <w:rPr>
          <w:sz w:val="28"/>
          <w:szCs w:val="28"/>
        </w:rPr>
        <w:t xml:space="preserve"> </w:t>
      </w:r>
      <w:r w:rsidR="007B6D54">
        <w:rPr>
          <w:sz w:val="28"/>
          <w:szCs w:val="28"/>
        </w:rPr>
        <w:t xml:space="preserve"> </w:t>
      </w:r>
      <w:r w:rsidR="00D7442C">
        <w:rPr>
          <w:sz w:val="28"/>
          <w:szCs w:val="28"/>
        </w:rPr>
        <w:t xml:space="preserve"> </w:t>
      </w:r>
      <w:r w:rsidR="00233E93">
        <w:rPr>
          <w:sz w:val="28"/>
          <w:szCs w:val="28"/>
        </w:rPr>
        <w:t xml:space="preserve">местных нормативов градостроительного проектирования </w:t>
      </w:r>
      <w:r w:rsidR="00EF0DB6">
        <w:rPr>
          <w:sz w:val="28"/>
          <w:szCs w:val="28"/>
        </w:rPr>
        <w:t>Салтынского</w:t>
      </w:r>
      <w:r w:rsidRPr="00EF0D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4A189D">
        <w:rPr>
          <w:sz w:val="28"/>
          <w:szCs w:val="28"/>
        </w:rPr>
        <w:t>Урюпинского муниципального района</w:t>
      </w:r>
      <w:r w:rsidR="00251F76">
        <w:rPr>
          <w:sz w:val="28"/>
          <w:szCs w:val="28"/>
        </w:rPr>
        <w:t xml:space="preserve"> </w:t>
      </w:r>
      <w:r w:rsidR="004A189D">
        <w:rPr>
          <w:sz w:val="28"/>
          <w:szCs w:val="28"/>
        </w:rPr>
        <w:t xml:space="preserve"> </w:t>
      </w:r>
    </w:p>
    <w:p w:rsidR="007B6D54" w:rsidRDefault="004B3BB1" w:rsidP="007B6D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Волгоградской области</w:t>
      </w:r>
      <w:r w:rsidR="00233E93">
        <w:rPr>
          <w:sz w:val="28"/>
          <w:szCs w:val="28"/>
        </w:rPr>
        <w:t xml:space="preserve"> </w:t>
      </w:r>
      <w:r w:rsidR="009A5D0C">
        <w:rPr>
          <w:sz w:val="28"/>
          <w:szCs w:val="28"/>
        </w:rPr>
        <w:t xml:space="preserve"> </w:t>
      </w:r>
    </w:p>
    <w:p w:rsidR="00142F3E" w:rsidRPr="00915424" w:rsidRDefault="00066BA5" w:rsidP="00142F3E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46C4" w:rsidRPr="00066BA5" w:rsidRDefault="00066BA5" w:rsidP="00EF0DB6">
      <w:pPr>
        <w:pStyle w:val="3"/>
        <w:ind w:firstLine="708"/>
        <w:jc w:val="both"/>
        <w:rPr>
          <w:rFonts w:ascii="Times New Roman" w:hAnsi="Times New Roman" w:cs="Times New Roman"/>
          <w:b w:val="0"/>
          <w:szCs w:val="28"/>
        </w:rPr>
      </w:pPr>
      <w:r w:rsidRPr="00066BA5">
        <w:rPr>
          <w:rFonts w:ascii="Times New Roman" w:hAnsi="Times New Roman" w:cs="Times New Roman"/>
          <w:b w:val="0"/>
        </w:rPr>
        <w:t xml:space="preserve"> </w:t>
      </w:r>
      <w:r w:rsidR="008346C4" w:rsidRPr="00066BA5">
        <w:rPr>
          <w:rFonts w:ascii="Times New Roman" w:hAnsi="Times New Roman" w:cs="Times New Roman"/>
          <w:b w:val="0"/>
          <w:sz w:val="28"/>
          <w:szCs w:val="28"/>
        </w:rPr>
        <w:t>В соответствии со</w:t>
      </w:r>
      <w:r w:rsidR="003A67AF" w:rsidRPr="00066BA5">
        <w:rPr>
          <w:rFonts w:ascii="Times New Roman" w:hAnsi="Times New Roman" w:cs="Times New Roman"/>
          <w:b w:val="0"/>
          <w:sz w:val="28"/>
          <w:szCs w:val="28"/>
        </w:rPr>
        <w:t xml:space="preserve"> стать</w:t>
      </w:r>
      <w:r w:rsidR="00233E93" w:rsidRPr="00066BA5">
        <w:rPr>
          <w:rFonts w:ascii="Times New Roman" w:hAnsi="Times New Roman" w:cs="Times New Roman"/>
          <w:b w:val="0"/>
          <w:sz w:val="28"/>
          <w:szCs w:val="28"/>
        </w:rPr>
        <w:t xml:space="preserve">ей </w:t>
      </w:r>
      <w:r w:rsidRPr="00066BA5">
        <w:rPr>
          <w:rFonts w:ascii="Times New Roman" w:hAnsi="Times New Roman" w:cs="Times New Roman"/>
          <w:b w:val="0"/>
          <w:sz w:val="28"/>
          <w:szCs w:val="28"/>
        </w:rPr>
        <w:t xml:space="preserve">8, </w:t>
      </w:r>
      <w:r w:rsidR="00233E93" w:rsidRPr="00066BA5">
        <w:rPr>
          <w:rFonts w:ascii="Times New Roman" w:hAnsi="Times New Roman" w:cs="Times New Roman"/>
          <w:b w:val="0"/>
          <w:sz w:val="28"/>
          <w:szCs w:val="28"/>
        </w:rPr>
        <w:t>29.4.</w:t>
      </w:r>
      <w:r w:rsidR="003A67AF" w:rsidRPr="00066B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3E93" w:rsidRPr="00066BA5">
        <w:rPr>
          <w:rFonts w:ascii="Times New Roman" w:hAnsi="Times New Roman" w:cs="Times New Roman"/>
          <w:b w:val="0"/>
          <w:sz w:val="28"/>
          <w:szCs w:val="28"/>
        </w:rPr>
        <w:t xml:space="preserve"> Ф</w:t>
      </w:r>
      <w:r w:rsidR="003A67AF" w:rsidRPr="00066BA5">
        <w:rPr>
          <w:rFonts w:ascii="Times New Roman" w:hAnsi="Times New Roman" w:cs="Times New Roman"/>
          <w:b w:val="0"/>
          <w:sz w:val="28"/>
          <w:szCs w:val="28"/>
        </w:rPr>
        <w:t xml:space="preserve">едерального    закона </w:t>
      </w:r>
      <w:r w:rsidR="003A67AF" w:rsidRPr="00066BA5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    </w:t>
      </w:r>
      <w:r w:rsidR="00233E93" w:rsidRPr="00066BA5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от 29.12</w:t>
      </w:r>
      <w:r w:rsidR="003A67AF" w:rsidRPr="00066BA5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.200</w:t>
      </w:r>
      <w:r w:rsidR="00233E93" w:rsidRPr="00066BA5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4</w:t>
      </w:r>
      <w:r w:rsidR="003A67AF" w:rsidRPr="00066BA5">
        <w:rPr>
          <w:rStyle w:val="nobr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г.</w:t>
      </w:r>
      <w:r w:rsidR="003A67AF" w:rsidRPr="00066BA5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№</w:t>
      </w:r>
      <w:r w:rsidR="003A67AF" w:rsidRPr="00066BA5">
        <w:rPr>
          <w:rStyle w:val="nobr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</w:t>
      </w:r>
      <w:r w:rsidR="00233E93" w:rsidRPr="00066BA5">
        <w:rPr>
          <w:rStyle w:val="nobr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190</w:t>
      </w:r>
      <w:r w:rsidR="003A67AF" w:rsidRPr="00066BA5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-ФЗ</w:t>
      </w:r>
      <w:r w:rsidR="003A67AF" w:rsidRPr="00066BA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33E93" w:rsidRPr="00066BA5">
        <w:rPr>
          <w:rFonts w:ascii="Times New Roman" w:hAnsi="Times New Roman" w:cs="Times New Roman"/>
          <w:b w:val="0"/>
          <w:sz w:val="28"/>
          <w:szCs w:val="28"/>
        </w:rPr>
        <w:t>Градостроительный</w:t>
      </w:r>
      <w:r w:rsidR="003A67AF" w:rsidRPr="00066BA5">
        <w:rPr>
          <w:rFonts w:ascii="Times New Roman" w:hAnsi="Times New Roman" w:cs="Times New Roman"/>
          <w:b w:val="0"/>
          <w:sz w:val="28"/>
          <w:szCs w:val="28"/>
        </w:rPr>
        <w:t xml:space="preserve"> кодекс Российской Федерации»,</w:t>
      </w:r>
      <w:r w:rsidR="008346C4" w:rsidRPr="00066BA5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руководствуясь приказом комитета строительства Волгоградской области от 21.03.2016г. № 114-ОД «Об утверждении региональных нормативов градостроительного проектирования Волгоградской области</w:t>
      </w:r>
      <w:r w:rsidR="00D7442C" w:rsidRPr="00066BA5">
        <w:rPr>
          <w:rFonts w:ascii="Times New Roman" w:hAnsi="Times New Roman" w:cs="Times New Roman"/>
          <w:b w:val="0"/>
          <w:sz w:val="28"/>
          <w:szCs w:val="28"/>
        </w:rPr>
        <w:t>»</w:t>
      </w:r>
      <w:r w:rsidR="008346C4" w:rsidRPr="00066BA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EF0DB6" w:rsidRDefault="00EF0DB6" w:rsidP="00CF31AE">
      <w:pPr>
        <w:spacing w:line="315" w:lineRule="atLeast"/>
        <w:jc w:val="both"/>
        <w:textAlignment w:val="baseline"/>
        <w:rPr>
          <w:sz w:val="28"/>
          <w:szCs w:val="28"/>
        </w:rPr>
      </w:pPr>
    </w:p>
    <w:p w:rsidR="00EF0DB6" w:rsidRDefault="00EF0DB6" w:rsidP="00CF31AE">
      <w:pPr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B6D54" w:rsidRPr="000659B0" w:rsidRDefault="007B6D54" w:rsidP="000659B0">
      <w:pPr>
        <w:pStyle w:val="a3"/>
        <w:numPr>
          <w:ilvl w:val="0"/>
          <w:numId w:val="3"/>
        </w:numPr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 w:rsidRPr="000659B0">
        <w:rPr>
          <w:color w:val="000000"/>
          <w:sz w:val="28"/>
          <w:szCs w:val="28"/>
          <w:bdr w:val="none" w:sz="0" w:space="0" w:color="auto" w:frame="1"/>
        </w:rPr>
        <w:t xml:space="preserve">Утвердить </w:t>
      </w:r>
      <w:r w:rsidR="00066BA5" w:rsidRPr="000659B0">
        <w:rPr>
          <w:color w:val="000000"/>
          <w:sz w:val="28"/>
          <w:szCs w:val="28"/>
          <w:bdr w:val="none" w:sz="0" w:space="0" w:color="auto" w:frame="1"/>
        </w:rPr>
        <w:t>Положение о поряд</w:t>
      </w:r>
      <w:r w:rsidRPr="000659B0">
        <w:rPr>
          <w:color w:val="000000"/>
          <w:sz w:val="28"/>
          <w:szCs w:val="28"/>
          <w:bdr w:val="none" w:sz="0" w:space="0" w:color="auto" w:frame="1"/>
        </w:rPr>
        <w:t>к</w:t>
      </w:r>
      <w:r w:rsidR="00066BA5" w:rsidRPr="000659B0">
        <w:rPr>
          <w:color w:val="000000"/>
          <w:sz w:val="28"/>
          <w:szCs w:val="28"/>
          <w:bdr w:val="none" w:sz="0" w:space="0" w:color="auto" w:frame="1"/>
        </w:rPr>
        <w:t>е</w:t>
      </w:r>
      <w:r w:rsidRPr="000659B0">
        <w:rPr>
          <w:color w:val="000000"/>
          <w:sz w:val="28"/>
          <w:szCs w:val="28"/>
          <w:bdr w:val="none" w:sz="0" w:space="0" w:color="auto" w:frame="1"/>
        </w:rPr>
        <w:t> </w:t>
      </w:r>
      <w:r w:rsidRPr="000659B0">
        <w:rPr>
          <w:color w:val="000000"/>
          <w:sz w:val="28"/>
          <w:szCs w:val="28"/>
        </w:rPr>
        <w:t> </w:t>
      </w:r>
      <w:r w:rsidRPr="000659B0">
        <w:rPr>
          <w:color w:val="000000"/>
          <w:sz w:val="28"/>
          <w:szCs w:val="28"/>
          <w:bdr w:val="none" w:sz="0" w:space="0" w:color="auto" w:frame="1"/>
        </w:rPr>
        <w:t>подготовки и утверждения местных нормативов градостроительного проектирования</w:t>
      </w:r>
      <w:r w:rsidR="000659B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EF0DB6" w:rsidRPr="000659B0">
        <w:rPr>
          <w:sz w:val="28"/>
          <w:szCs w:val="28"/>
          <w:bdr w:val="none" w:sz="0" w:space="0" w:color="auto" w:frame="1"/>
        </w:rPr>
        <w:t>Салтынского</w:t>
      </w:r>
      <w:r w:rsidR="004A743D" w:rsidRPr="000659B0">
        <w:rPr>
          <w:color w:val="FF0000"/>
          <w:sz w:val="28"/>
          <w:szCs w:val="28"/>
          <w:bdr w:val="none" w:sz="0" w:space="0" w:color="auto" w:frame="1"/>
        </w:rPr>
        <w:t xml:space="preserve"> </w:t>
      </w:r>
      <w:r w:rsidR="004A743D" w:rsidRPr="000659B0">
        <w:rPr>
          <w:color w:val="000000"/>
          <w:sz w:val="28"/>
          <w:szCs w:val="28"/>
          <w:bdr w:val="none" w:sz="0" w:space="0" w:color="auto" w:frame="1"/>
        </w:rPr>
        <w:t>сельского поселения</w:t>
      </w:r>
      <w:r w:rsidRPr="000659B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4A743D" w:rsidRPr="000659B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0659B0">
        <w:rPr>
          <w:sz w:val="28"/>
          <w:szCs w:val="28"/>
        </w:rPr>
        <w:t xml:space="preserve">Урюпинского муниципального района  </w:t>
      </w:r>
      <w:r w:rsidRPr="000659B0">
        <w:rPr>
          <w:color w:val="000000"/>
          <w:sz w:val="28"/>
          <w:szCs w:val="28"/>
          <w:bdr w:val="none" w:sz="0" w:space="0" w:color="auto" w:frame="1"/>
        </w:rPr>
        <w:t>Волгоградской области</w:t>
      </w:r>
      <w:r w:rsidR="004A743D" w:rsidRPr="000659B0">
        <w:rPr>
          <w:color w:val="000000"/>
          <w:sz w:val="28"/>
          <w:szCs w:val="28"/>
          <w:bdr w:val="none" w:sz="0" w:space="0" w:color="auto" w:frame="1"/>
        </w:rPr>
        <w:t>.</w:t>
      </w:r>
    </w:p>
    <w:p w:rsidR="000659B0" w:rsidRPr="000659B0" w:rsidRDefault="00233E93" w:rsidP="000659B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0659B0">
        <w:rPr>
          <w:sz w:val="28"/>
          <w:szCs w:val="28"/>
        </w:rPr>
        <w:t>Контроль за</w:t>
      </w:r>
      <w:proofErr w:type="gramEnd"/>
      <w:r w:rsidRPr="000659B0">
        <w:rPr>
          <w:sz w:val="28"/>
          <w:szCs w:val="28"/>
        </w:rPr>
        <w:t xml:space="preserve"> исполнением </w:t>
      </w:r>
      <w:r w:rsidR="00D7442C" w:rsidRPr="000659B0">
        <w:rPr>
          <w:sz w:val="28"/>
          <w:szCs w:val="28"/>
        </w:rPr>
        <w:t>постановления</w:t>
      </w:r>
      <w:r w:rsidRPr="000659B0">
        <w:rPr>
          <w:sz w:val="28"/>
          <w:szCs w:val="28"/>
        </w:rPr>
        <w:t xml:space="preserve"> </w:t>
      </w:r>
      <w:r w:rsidR="000659B0">
        <w:rPr>
          <w:sz w:val="28"/>
          <w:szCs w:val="28"/>
        </w:rPr>
        <w:t>возложить на заместителя главы Салтынского сельского поселения Колотилину Л.В</w:t>
      </w:r>
      <w:r w:rsidRPr="000659B0">
        <w:rPr>
          <w:sz w:val="28"/>
          <w:szCs w:val="28"/>
        </w:rPr>
        <w:t>.</w:t>
      </w:r>
    </w:p>
    <w:p w:rsidR="00233E93" w:rsidRPr="000659B0" w:rsidRDefault="00233E93" w:rsidP="000659B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659B0">
        <w:rPr>
          <w:sz w:val="28"/>
          <w:szCs w:val="28"/>
        </w:rPr>
        <w:t xml:space="preserve">Настоящее </w:t>
      </w:r>
      <w:r w:rsidR="00D7442C" w:rsidRPr="000659B0">
        <w:rPr>
          <w:sz w:val="28"/>
          <w:szCs w:val="28"/>
        </w:rPr>
        <w:t>постановление</w:t>
      </w:r>
      <w:r w:rsidRPr="000659B0">
        <w:rPr>
          <w:sz w:val="28"/>
          <w:szCs w:val="28"/>
        </w:rPr>
        <w:t xml:space="preserve"> вступает в силу со дня его подписания и подлежит официальному опубликованию.</w:t>
      </w:r>
    </w:p>
    <w:p w:rsidR="003A67AF" w:rsidRPr="00A6198C" w:rsidRDefault="003A67AF" w:rsidP="003A67AF">
      <w:pPr>
        <w:ind w:left="630"/>
        <w:jc w:val="both"/>
        <w:rPr>
          <w:sz w:val="28"/>
          <w:szCs w:val="28"/>
        </w:rPr>
      </w:pPr>
    </w:p>
    <w:p w:rsidR="003A67AF" w:rsidRPr="00440E9D" w:rsidRDefault="003A67AF" w:rsidP="003A67AF">
      <w:pPr>
        <w:ind w:firstLine="709"/>
        <w:jc w:val="both"/>
        <w:rPr>
          <w:b/>
          <w:bCs/>
          <w:sz w:val="28"/>
          <w:szCs w:val="28"/>
        </w:rPr>
      </w:pPr>
    </w:p>
    <w:p w:rsidR="003A67AF" w:rsidRDefault="003A67AF" w:rsidP="003A67AF">
      <w:pPr>
        <w:jc w:val="both"/>
        <w:rPr>
          <w:b/>
          <w:bCs/>
          <w:sz w:val="28"/>
          <w:szCs w:val="28"/>
        </w:rPr>
      </w:pPr>
    </w:p>
    <w:p w:rsidR="003A67AF" w:rsidRDefault="004A743D" w:rsidP="003A67AF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="00EF0DB6" w:rsidRPr="00B84EB3">
        <w:rPr>
          <w:sz w:val="28"/>
          <w:szCs w:val="28"/>
        </w:rPr>
        <w:t>Салтынского</w:t>
      </w:r>
      <w:r w:rsidRPr="004A743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B84EB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B84EB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="00B84EB3">
        <w:rPr>
          <w:sz w:val="28"/>
          <w:szCs w:val="28"/>
        </w:rPr>
        <w:t xml:space="preserve">В.М. </w:t>
      </w:r>
      <w:proofErr w:type="gramStart"/>
      <w:r w:rsidR="00B84EB3">
        <w:rPr>
          <w:sz w:val="28"/>
          <w:szCs w:val="28"/>
        </w:rPr>
        <w:t>Степин</w:t>
      </w:r>
      <w:proofErr w:type="gramEnd"/>
    </w:p>
    <w:p w:rsidR="007B6D54" w:rsidRDefault="007B6D54" w:rsidP="003A67AF">
      <w:pPr>
        <w:rPr>
          <w:sz w:val="28"/>
          <w:szCs w:val="28"/>
        </w:rPr>
      </w:pPr>
    </w:p>
    <w:p w:rsidR="007B6D54" w:rsidRDefault="007B6D54" w:rsidP="003A67AF">
      <w:pPr>
        <w:rPr>
          <w:sz w:val="28"/>
          <w:szCs w:val="28"/>
        </w:rPr>
      </w:pPr>
    </w:p>
    <w:p w:rsidR="007B6D54" w:rsidRDefault="007B6D54" w:rsidP="003A67AF">
      <w:pPr>
        <w:rPr>
          <w:sz w:val="28"/>
          <w:szCs w:val="28"/>
        </w:rPr>
      </w:pPr>
    </w:p>
    <w:p w:rsidR="007B6D54" w:rsidRDefault="007B6D54" w:rsidP="003A67AF">
      <w:pPr>
        <w:rPr>
          <w:sz w:val="28"/>
          <w:szCs w:val="28"/>
        </w:rPr>
      </w:pPr>
    </w:p>
    <w:p w:rsidR="007B6D54" w:rsidRDefault="007B6D54" w:rsidP="003A67AF">
      <w:pPr>
        <w:rPr>
          <w:sz w:val="28"/>
          <w:szCs w:val="28"/>
        </w:rPr>
      </w:pPr>
    </w:p>
    <w:p w:rsidR="007B6D54" w:rsidRDefault="007B6D54" w:rsidP="003A67AF">
      <w:pPr>
        <w:rPr>
          <w:sz w:val="28"/>
          <w:szCs w:val="28"/>
        </w:rPr>
      </w:pPr>
    </w:p>
    <w:p w:rsidR="007B6D54" w:rsidRDefault="007B6D54" w:rsidP="007B6D54">
      <w:pPr>
        <w:spacing w:after="27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7B6D54" w:rsidRDefault="007B6D54" w:rsidP="007B6D54">
      <w:pPr>
        <w:spacing w:after="27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4A189D" w:rsidRDefault="004A189D" w:rsidP="007B6D54">
      <w:pPr>
        <w:spacing w:after="27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7B6D54" w:rsidRPr="002E3F1F" w:rsidRDefault="007B6D54" w:rsidP="007B6D54">
      <w:pPr>
        <w:spacing w:after="27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5038E0" w:rsidRDefault="005038E0" w:rsidP="00B84EB3">
      <w:pPr>
        <w:jc w:val="right"/>
        <w:rPr>
          <w:kern w:val="24"/>
          <w:sz w:val="28"/>
          <w:szCs w:val="28"/>
        </w:rPr>
      </w:pPr>
      <w:r>
        <w:rPr>
          <w:sz w:val="28"/>
          <w:szCs w:val="28"/>
        </w:rPr>
        <w:t>Утверждено</w:t>
      </w:r>
      <w:r>
        <w:rPr>
          <w:sz w:val="28"/>
          <w:szCs w:val="28"/>
        </w:rPr>
        <w:br/>
      </w:r>
      <w:r>
        <w:rPr>
          <w:kern w:val="24"/>
          <w:sz w:val="28"/>
          <w:szCs w:val="28"/>
        </w:rPr>
        <w:t xml:space="preserve">постановлением администрации </w:t>
      </w:r>
    </w:p>
    <w:p w:rsidR="005038E0" w:rsidRDefault="00EF0DB6" w:rsidP="00B84EB3">
      <w:pPr>
        <w:jc w:val="right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Салтынского</w:t>
      </w:r>
      <w:r w:rsidR="00251F76">
        <w:rPr>
          <w:kern w:val="24"/>
          <w:sz w:val="28"/>
          <w:szCs w:val="28"/>
        </w:rPr>
        <w:t xml:space="preserve"> сельского поселения</w:t>
      </w:r>
      <w:r w:rsidR="005038E0">
        <w:rPr>
          <w:kern w:val="24"/>
          <w:sz w:val="28"/>
          <w:szCs w:val="28"/>
        </w:rPr>
        <w:t xml:space="preserve"> </w:t>
      </w:r>
    </w:p>
    <w:p w:rsidR="005038E0" w:rsidRDefault="00B24051" w:rsidP="00B84EB3">
      <w:pPr>
        <w:jc w:val="right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                                                  </w:t>
      </w:r>
      <w:r w:rsidR="00B84EB3">
        <w:rPr>
          <w:kern w:val="24"/>
          <w:sz w:val="28"/>
          <w:szCs w:val="28"/>
        </w:rPr>
        <w:t>от 29.07.2017</w:t>
      </w:r>
      <w:r w:rsidR="005038E0">
        <w:rPr>
          <w:kern w:val="24"/>
          <w:sz w:val="28"/>
          <w:szCs w:val="28"/>
        </w:rPr>
        <w:t xml:space="preserve"> года </w:t>
      </w:r>
      <w:r>
        <w:rPr>
          <w:kern w:val="24"/>
          <w:sz w:val="28"/>
          <w:szCs w:val="28"/>
        </w:rPr>
        <w:t xml:space="preserve">  </w:t>
      </w:r>
      <w:r w:rsidR="005038E0">
        <w:rPr>
          <w:kern w:val="24"/>
          <w:sz w:val="28"/>
          <w:szCs w:val="28"/>
        </w:rPr>
        <w:t xml:space="preserve">№ </w:t>
      </w:r>
      <w:r w:rsidR="00B84EB3">
        <w:rPr>
          <w:kern w:val="24"/>
          <w:sz w:val="28"/>
          <w:szCs w:val="28"/>
        </w:rPr>
        <w:t>30</w:t>
      </w:r>
    </w:p>
    <w:p w:rsidR="005038E0" w:rsidRDefault="005038E0" w:rsidP="005038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38E0" w:rsidRDefault="005038E0" w:rsidP="005038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5038E0" w:rsidRDefault="005038E0" w:rsidP="005038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порядке подготовки и утверждения местных нормативов градостроительного проектирования </w:t>
      </w:r>
      <w:r w:rsidR="00EF0DB6">
        <w:rPr>
          <w:rFonts w:ascii="Times New Roman" w:hAnsi="Times New Roman" w:cs="Times New Roman"/>
          <w:b w:val="0"/>
          <w:sz w:val="28"/>
          <w:szCs w:val="28"/>
        </w:rPr>
        <w:t>Салтынского</w:t>
      </w:r>
      <w:r w:rsidR="00251F7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1F76">
        <w:rPr>
          <w:rFonts w:ascii="Times New Roman" w:hAnsi="Times New Roman" w:cs="Times New Roman"/>
          <w:b w:val="0"/>
          <w:sz w:val="28"/>
          <w:szCs w:val="28"/>
        </w:rPr>
        <w:t xml:space="preserve">Урюпинского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Волгоградской области</w:t>
      </w:r>
      <w:proofErr w:type="gramStart"/>
      <w:r w:rsidR="00B24051">
        <w:rPr>
          <w:rFonts w:ascii="Times New Roman" w:hAnsi="Times New Roman" w:cs="Times New Roman"/>
          <w:b w:val="0"/>
          <w:sz w:val="28"/>
          <w:szCs w:val="28"/>
        </w:rPr>
        <w:t xml:space="preserve"> .</w:t>
      </w:r>
      <w:proofErr w:type="gramEnd"/>
    </w:p>
    <w:p w:rsidR="005038E0" w:rsidRDefault="005038E0" w:rsidP="005038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38E0" w:rsidRPr="006E2B6E" w:rsidRDefault="005038E0" w:rsidP="005038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38E0" w:rsidRDefault="005038E0" w:rsidP="005038E0">
      <w:pPr>
        <w:ind w:firstLine="709"/>
        <w:jc w:val="both"/>
        <w:rPr>
          <w:sz w:val="28"/>
          <w:szCs w:val="28"/>
        </w:rPr>
      </w:pPr>
      <w:r w:rsidRPr="00361F0F">
        <w:rPr>
          <w:sz w:val="28"/>
          <w:szCs w:val="28"/>
        </w:rPr>
        <w:t xml:space="preserve">Настоящее Положение устанавливает порядок подготовки  и утверждения </w:t>
      </w:r>
      <w:r>
        <w:rPr>
          <w:sz w:val="28"/>
          <w:szCs w:val="28"/>
        </w:rPr>
        <w:t>м</w:t>
      </w:r>
      <w:r w:rsidRPr="00361F0F">
        <w:rPr>
          <w:sz w:val="28"/>
          <w:szCs w:val="28"/>
        </w:rPr>
        <w:t xml:space="preserve">естных нормативов градостроительного проектирования </w:t>
      </w:r>
      <w:r w:rsidR="00EF0DB6">
        <w:rPr>
          <w:sz w:val="28"/>
          <w:szCs w:val="28"/>
        </w:rPr>
        <w:t>Салтынского</w:t>
      </w:r>
      <w:r w:rsidR="00251F76">
        <w:rPr>
          <w:sz w:val="28"/>
          <w:szCs w:val="28"/>
        </w:rPr>
        <w:t xml:space="preserve"> сельского поселения </w:t>
      </w:r>
      <w:r w:rsidR="00251F76" w:rsidRPr="00251F76">
        <w:rPr>
          <w:sz w:val="28"/>
          <w:szCs w:val="28"/>
        </w:rPr>
        <w:t>Урюпинского муниципального района</w:t>
      </w:r>
      <w:r w:rsidRPr="00251F76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Волгоградской</w:t>
      </w:r>
      <w:r w:rsidRPr="00361F0F">
        <w:rPr>
          <w:sz w:val="28"/>
          <w:szCs w:val="28"/>
        </w:rPr>
        <w:t xml:space="preserve"> области</w:t>
      </w:r>
      <w:r w:rsidR="00B24051">
        <w:rPr>
          <w:sz w:val="28"/>
          <w:szCs w:val="28"/>
        </w:rPr>
        <w:t xml:space="preserve"> </w:t>
      </w:r>
      <w:r w:rsidR="00251F76">
        <w:rPr>
          <w:sz w:val="28"/>
          <w:szCs w:val="28"/>
        </w:rPr>
        <w:t xml:space="preserve"> </w:t>
      </w:r>
      <w:r w:rsidRPr="00361F0F">
        <w:rPr>
          <w:sz w:val="28"/>
          <w:szCs w:val="28"/>
        </w:rPr>
        <w:t xml:space="preserve">(далее - Нормативы градостроительного проектирования </w:t>
      </w:r>
      <w:r w:rsidR="00EF0DB6">
        <w:rPr>
          <w:sz w:val="28"/>
          <w:szCs w:val="28"/>
        </w:rPr>
        <w:t>Салтынского</w:t>
      </w:r>
      <w:r w:rsidR="00251F76">
        <w:rPr>
          <w:sz w:val="28"/>
          <w:szCs w:val="28"/>
        </w:rPr>
        <w:t xml:space="preserve"> сельского поселения</w:t>
      </w:r>
      <w:r w:rsidRPr="00361F0F">
        <w:rPr>
          <w:sz w:val="28"/>
          <w:szCs w:val="28"/>
        </w:rPr>
        <w:t>).</w:t>
      </w:r>
    </w:p>
    <w:p w:rsidR="00B84EB3" w:rsidRPr="00361F0F" w:rsidRDefault="00B84EB3" w:rsidP="005038E0">
      <w:pPr>
        <w:ind w:firstLine="709"/>
        <w:jc w:val="both"/>
        <w:rPr>
          <w:sz w:val="28"/>
          <w:szCs w:val="28"/>
        </w:rPr>
      </w:pPr>
    </w:p>
    <w:p w:rsidR="005038E0" w:rsidRPr="009F7121" w:rsidRDefault="005038E0" w:rsidP="005038E0">
      <w:pPr>
        <w:numPr>
          <w:ilvl w:val="0"/>
          <w:numId w:val="2"/>
        </w:numPr>
        <w:ind w:left="0" w:firstLine="709"/>
        <w:jc w:val="center"/>
        <w:rPr>
          <w:sz w:val="28"/>
          <w:szCs w:val="28"/>
        </w:rPr>
      </w:pPr>
      <w:r w:rsidRPr="009F7121">
        <w:rPr>
          <w:bCs/>
          <w:sz w:val="28"/>
          <w:szCs w:val="28"/>
        </w:rPr>
        <w:t>Общие положения</w:t>
      </w:r>
    </w:p>
    <w:p w:rsidR="005038E0" w:rsidRPr="00CA5A44" w:rsidRDefault="005038E0" w:rsidP="00503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44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CA5A44">
        <w:rPr>
          <w:rFonts w:ascii="Times New Roman" w:hAnsi="Times New Roman" w:cs="Times New Roman"/>
          <w:sz w:val="28"/>
          <w:szCs w:val="28"/>
        </w:rPr>
        <w:t xml:space="preserve">оложение о порядке подготовки и утверждения местных нормативов градостроительного проектирования </w:t>
      </w:r>
      <w:r w:rsidR="00EF0DB6">
        <w:rPr>
          <w:rFonts w:ascii="Times New Roman" w:hAnsi="Times New Roman" w:cs="Times New Roman"/>
          <w:sz w:val="28"/>
          <w:szCs w:val="28"/>
        </w:rPr>
        <w:t>Салтынского</w:t>
      </w:r>
      <w:r w:rsidR="00251F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51F76" w:rsidRPr="00251F76"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 w:rsidR="00251F76">
        <w:rPr>
          <w:rFonts w:ascii="Times New Roman" w:hAnsi="Times New Roman" w:cs="Times New Roman"/>
          <w:sz w:val="28"/>
          <w:szCs w:val="28"/>
        </w:rPr>
        <w:t xml:space="preserve"> </w:t>
      </w:r>
      <w:r w:rsidRPr="00CA5A44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51F76">
        <w:rPr>
          <w:rFonts w:ascii="Times New Roman" w:hAnsi="Times New Roman" w:cs="Times New Roman"/>
          <w:sz w:val="28"/>
          <w:szCs w:val="28"/>
        </w:rPr>
        <w:t xml:space="preserve"> </w:t>
      </w:r>
      <w:r w:rsidRPr="00CA5A44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A5A4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A5A4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A5A44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с учетом нормативов градостроительного проектирования Свод правил СН 42.13330.2011 «Градостроительство. Планировка и застройка городских и сельских поселений.</w:t>
      </w:r>
      <w:r w:rsidRPr="00CA5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8E0" w:rsidRPr="00361F0F" w:rsidRDefault="005038E0" w:rsidP="005038E0">
      <w:pPr>
        <w:ind w:firstLine="709"/>
        <w:jc w:val="both"/>
        <w:rPr>
          <w:sz w:val="28"/>
          <w:szCs w:val="28"/>
        </w:rPr>
      </w:pPr>
      <w:r w:rsidRPr="00361F0F">
        <w:rPr>
          <w:sz w:val="28"/>
          <w:szCs w:val="28"/>
        </w:rPr>
        <w:t xml:space="preserve">1.2 Нормативы градостроительного проектирования </w:t>
      </w:r>
      <w:r w:rsidR="00EF0DB6">
        <w:rPr>
          <w:sz w:val="28"/>
          <w:szCs w:val="28"/>
        </w:rPr>
        <w:t>Салтынского</w:t>
      </w:r>
      <w:r w:rsidR="00251F76">
        <w:rPr>
          <w:sz w:val="28"/>
          <w:szCs w:val="28"/>
        </w:rPr>
        <w:t xml:space="preserve"> сельского поселения</w:t>
      </w:r>
      <w:r w:rsidRPr="00361F0F">
        <w:rPr>
          <w:sz w:val="28"/>
          <w:szCs w:val="28"/>
        </w:rPr>
        <w:t xml:space="preserve"> применяются в следующих случаях:</w:t>
      </w:r>
    </w:p>
    <w:p w:rsidR="005038E0" w:rsidRPr="00361F0F" w:rsidRDefault="005038E0" w:rsidP="005038E0">
      <w:pPr>
        <w:ind w:firstLine="709"/>
        <w:jc w:val="both"/>
        <w:rPr>
          <w:sz w:val="28"/>
          <w:szCs w:val="28"/>
        </w:rPr>
      </w:pPr>
      <w:r w:rsidRPr="00361F0F">
        <w:rPr>
          <w:sz w:val="28"/>
          <w:szCs w:val="28"/>
        </w:rPr>
        <w:t xml:space="preserve">при подготовке и утверждении документации по планировке территории </w:t>
      </w:r>
      <w:r w:rsidR="00251F76">
        <w:rPr>
          <w:sz w:val="28"/>
          <w:szCs w:val="28"/>
        </w:rPr>
        <w:t xml:space="preserve"> сельского </w:t>
      </w:r>
      <w:r w:rsidRPr="00361F0F">
        <w:rPr>
          <w:sz w:val="28"/>
          <w:szCs w:val="28"/>
        </w:rPr>
        <w:t>поселени</w:t>
      </w:r>
      <w:r w:rsidR="00251F76">
        <w:rPr>
          <w:sz w:val="28"/>
          <w:szCs w:val="28"/>
        </w:rPr>
        <w:t>я</w:t>
      </w:r>
      <w:r w:rsidRPr="00361F0F">
        <w:rPr>
          <w:sz w:val="28"/>
          <w:szCs w:val="28"/>
        </w:rPr>
        <w:t>;</w:t>
      </w:r>
    </w:p>
    <w:p w:rsidR="005038E0" w:rsidRPr="00361F0F" w:rsidRDefault="005038E0" w:rsidP="005038E0">
      <w:pPr>
        <w:ind w:firstLine="709"/>
        <w:jc w:val="both"/>
        <w:rPr>
          <w:sz w:val="28"/>
          <w:szCs w:val="28"/>
        </w:rPr>
      </w:pPr>
      <w:proofErr w:type="gramStart"/>
      <w:r w:rsidRPr="00361F0F">
        <w:rPr>
          <w:sz w:val="28"/>
          <w:szCs w:val="28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5038E0" w:rsidRPr="00361F0F" w:rsidRDefault="005038E0" w:rsidP="005038E0">
      <w:pPr>
        <w:ind w:firstLine="709"/>
        <w:jc w:val="both"/>
        <w:rPr>
          <w:sz w:val="28"/>
          <w:szCs w:val="28"/>
        </w:rPr>
      </w:pPr>
      <w:r w:rsidRPr="00361F0F">
        <w:rPr>
          <w:sz w:val="28"/>
          <w:szCs w:val="28"/>
        </w:rPr>
        <w:t>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</w:t>
      </w:r>
      <w:r w:rsidR="00251F76">
        <w:rPr>
          <w:sz w:val="28"/>
          <w:szCs w:val="28"/>
        </w:rPr>
        <w:t>и</w:t>
      </w:r>
      <w:r w:rsidRPr="00361F0F">
        <w:rPr>
          <w:sz w:val="28"/>
          <w:szCs w:val="28"/>
        </w:rPr>
        <w:t xml:space="preserve"> поселени</w:t>
      </w:r>
      <w:r w:rsidR="00251F76">
        <w:rPr>
          <w:sz w:val="28"/>
          <w:szCs w:val="28"/>
        </w:rPr>
        <w:t>я</w:t>
      </w:r>
      <w:r w:rsidRPr="00361F0F">
        <w:rPr>
          <w:sz w:val="28"/>
          <w:szCs w:val="28"/>
        </w:rPr>
        <w:t>;</w:t>
      </w:r>
    </w:p>
    <w:p w:rsidR="005038E0" w:rsidRPr="00361F0F" w:rsidRDefault="005038E0" w:rsidP="005038E0">
      <w:pPr>
        <w:ind w:firstLine="709"/>
        <w:jc w:val="both"/>
        <w:rPr>
          <w:sz w:val="28"/>
          <w:szCs w:val="28"/>
        </w:rPr>
      </w:pPr>
      <w:r w:rsidRPr="00361F0F">
        <w:rPr>
          <w:sz w:val="28"/>
          <w:szCs w:val="28"/>
        </w:rPr>
        <w:t xml:space="preserve">при осуществлении региональными органами государственной власти </w:t>
      </w:r>
      <w:proofErr w:type="gramStart"/>
      <w:r w:rsidRPr="00361F0F">
        <w:rPr>
          <w:sz w:val="28"/>
          <w:szCs w:val="28"/>
        </w:rPr>
        <w:t>контроля за</w:t>
      </w:r>
      <w:proofErr w:type="gramEnd"/>
      <w:r w:rsidRPr="00361F0F">
        <w:rPr>
          <w:sz w:val="28"/>
          <w:szCs w:val="28"/>
        </w:rPr>
        <w:t xml:space="preserve"> соблюдением органами местного самоуправления законодательства о градостроительной деятельности.</w:t>
      </w:r>
    </w:p>
    <w:p w:rsidR="005038E0" w:rsidRDefault="005038E0" w:rsidP="005038E0">
      <w:pPr>
        <w:ind w:firstLine="709"/>
        <w:jc w:val="both"/>
        <w:rPr>
          <w:sz w:val="28"/>
          <w:szCs w:val="28"/>
        </w:rPr>
      </w:pPr>
      <w:r w:rsidRPr="00361F0F">
        <w:rPr>
          <w:sz w:val="28"/>
          <w:szCs w:val="28"/>
        </w:rPr>
        <w:lastRenderedPageBreak/>
        <w:t xml:space="preserve">1.3. </w:t>
      </w:r>
      <w:proofErr w:type="gramStart"/>
      <w:r w:rsidRPr="00361F0F">
        <w:rPr>
          <w:sz w:val="28"/>
          <w:szCs w:val="28"/>
        </w:rPr>
        <w:t xml:space="preserve">Нормативы градостроительного проектирования </w:t>
      </w:r>
      <w:r w:rsidR="00EF0DB6">
        <w:rPr>
          <w:sz w:val="28"/>
          <w:szCs w:val="28"/>
        </w:rPr>
        <w:t>Салтынского</w:t>
      </w:r>
      <w:r w:rsidR="00251F76">
        <w:rPr>
          <w:sz w:val="28"/>
          <w:szCs w:val="28"/>
        </w:rPr>
        <w:t xml:space="preserve"> сельского поселения</w:t>
      </w:r>
      <w:r w:rsidRPr="00361F0F">
        <w:rPr>
          <w:sz w:val="28"/>
          <w:szCs w:val="28"/>
        </w:rPr>
        <w:t xml:space="preserve"> устанавливают совокупность расчетных показателей минимально допустимого уровня обеспеченности объектами местного значения</w:t>
      </w:r>
      <w:r w:rsidR="006E64E3">
        <w:rPr>
          <w:sz w:val="28"/>
          <w:szCs w:val="28"/>
        </w:rPr>
        <w:t xml:space="preserve"> </w:t>
      </w:r>
      <w:r w:rsidRPr="00361F0F">
        <w:rPr>
          <w:sz w:val="28"/>
          <w:szCs w:val="28"/>
        </w:rPr>
        <w:t xml:space="preserve"> </w:t>
      </w:r>
      <w:r w:rsidR="006E64E3">
        <w:rPr>
          <w:sz w:val="28"/>
          <w:szCs w:val="28"/>
        </w:rPr>
        <w:t>поселения</w:t>
      </w:r>
      <w:r w:rsidRPr="00361F0F">
        <w:rPr>
          <w:sz w:val="28"/>
          <w:szCs w:val="28"/>
        </w:rPr>
        <w:t xml:space="preserve">, относящимися к областям, указанным в пункте 1 части 3 статьи 19 Градостроительного  кодекса Российской Федерации, иными объектами местного значения </w:t>
      </w:r>
      <w:r w:rsidR="00EF0DB6">
        <w:rPr>
          <w:sz w:val="28"/>
          <w:szCs w:val="28"/>
        </w:rPr>
        <w:t>Салтынского</w:t>
      </w:r>
      <w:r w:rsidR="00251F76">
        <w:rPr>
          <w:sz w:val="28"/>
          <w:szCs w:val="28"/>
        </w:rPr>
        <w:t xml:space="preserve"> сельского поселения</w:t>
      </w:r>
      <w:r w:rsidRPr="00361F0F">
        <w:rPr>
          <w:sz w:val="28"/>
          <w:szCs w:val="28"/>
        </w:rPr>
        <w:t xml:space="preserve"> населения муниципального района и расчетных показателей максимально допустимого уровня территориальной доступности таких объектов для населения </w:t>
      </w:r>
      <w:r w:rsidR="00EF0DB6">
        <w:rPr>
          <w:sz w:val="28"/>
          <w:szCs w:val="28"/>
        </w:rPr>
        <w:t>Салтынского</w:t>
      </w:r>
      <w:r w:rsidR="00251F76">
        <w:rPr>
          <w:sz w:val="28"/>
          <w:szCs w:val="28"/>
        </w:rPr>
        <w:t xml:space="preserve"> сельского поселения</w:t>
      </w:r>
      <w:r w:rsidRPr="00361F0F">
        <w:rPr>
          <w:sz w:val="28"/>
          <w:szCs w:val="28"/>
        </w:rPr>
        <w:t>.</w:t>
      </w:r>
      <w:proofErr w:type="gramEnd"/>
    </w:p>
    <w:p w:rsidR="005038E0" w:rsidRPr="00361F0F" w:rsidRDefault="005038E0" w:rsidP="005038E0">
      <w:pPr>
        <w:ind w:firstLine="709"/>
        <w:jc w:val="both"/>
        <w:rPr>
          <w:sz w:val="28"/>
          <w:szCs w:val="28"/>
        </w:rPr>
      </w:pPr>
    </w:p>
    <w:p w:rsidR="005038E0" w:rsidRPr="001462AF" w:rsidRDefault="005038E0" w:rsidP="005038E0">
      <w:pPr>
        <w:pStyle w:val="a3"/>
        <w:numPr>
          <w:ilvl w:val="0"/>
          <w:numId w:val="2"/>
        </w:numPr>
        <w:jc w:val="center"/>
        <w:outlineLvl w:val="0"/>
        <w:rPr>
          <w:bCs/>
          <w:kern w:val="36"/>
          <w:sz w:val="28"/>
          <w:szCs w:val="28"/>
        </w:rPr>
      </w:pPr>
      <w:r w:rsidRPr="001462AF">
        <w:rPr>
          <w:bCs/>
          <w:kern w:val="36"/>
          <w:sz w:val="28"/>
          <w:szCs w:val="28"/>
        </w:rPr>
        <w:t>Порядок подготовки и утверждения местных нормативов градостроительного проектирования</w:t>
      </w:r>
    </w:p>
    <w:p w:rsidR="005038E0" w:rsidRPr="001462AF" w:rsidRDefault="005038E0" w:rsidP="005038E0">
      <w:pPr>
        <w:pStyle w:val="a3"/>
        <w:outlineLvl w:val="0"/>
        <w:rPr>
          <w:bCs/>
          <w:kern w:val="36"/>
          <w:sz w:val="28"/>
          <w:szCs w:val="28"/>
        </w:rPr>
      </w:pPr>
    </w:p>
    <w:p w:rsidR="005038E0" w:rsidRPr="00361F0F" w:rsidRDefault="005038E0" w:rsidP="00503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1F0F">
        <w:rPr>
          <w:sz w:val="28"/>
          <w:szCs w:val="28"/>
        </w:rPr>
        <w:t xml:space="preserve">2.1. Подготовка и внесение изменений в Нормативы градостроительного проектирования </w:t>
      </w:r>
      <w:r w:rsidR="00EF0DB6">
        <w:rPr>
          <w:sz w:val="28"/>
          <w:szCs w:val="28"/>
        </w:rPr>
        <w:t>Салтынского</w:t>
      </w:r>
      <w:r w:rsidR="00251F76">
        <w:rPr>
          <w:sz w:val="28"/>
          <w:szCs w:val="28"/>
        </w:rPr>
        <w:t xml:space="preserve"> сельского поселения</w:t>
      </w:r>
      <w:r w:rsidRPr="00361F0F">
        <w:rPr>
          <w:sz w:val="28"/>
          <w:szCs w:val="28"/>
        </w:rPr>
        <w:t xml:space="preserve"> осуществляется Администрацией </w:t>
      </w:r>
      <w:r w:rsidR="00EF0DB6">
        <w:rPr>
          <w:sz w:val="28"/>
          <w:szCs w:val="28"/>
        </w:rPr>
        <w:t>Салтынского</w:t>
      </w:r>
      <w:r w:rsidR="00251F76">
        <w:rPr>
          <w:sz w:val="28"/>
          <w:szCs w:val="28"/>
        </w:rPr>
        <w:t xml:space="preserve"> сельского поселения</w:t>
      </w:r>
      <w:r w:rsidRPr="00361F0F">
        <w:rPr>
          <w:sz w:val="28"/>
          <w:szCs w:val="28"/>
        </w:rPr>
        <w:t>.</w:t>
      </w:r>
    </w:p>
    <w:p w:rsidR="005038E0" w:rsidRPr="00361F0F" w:rsidRDefault="005038E0" w:rsidP="00503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1F0F">
        <w:rPr>
          <w:sz w:val="28"/>
          <w:szCs w:val="28"/>
        </w:rPr>
        <w:t xml:space="preserve">2.2. Содержание Нормативов  градостроительного проектирования </w:t>
      </w:r>
      <w:r>
        <w:rPr>
          <w:sz w:val="28"/>
          <w:szCs w:val="28"/>
        </w:rPr>
        <w:t>Урюпинского</w:t>
      </w:r>
      <w:r w:rsidRPr="00361F0F">
        <w:rPr>
          <w:sz w:val="28"/>
          <w:szCs w:val="28"/>
        </w:rPr>
        <w:t>  муниципального района устанавливается в соответствии  со статьей 29.2</w:t>
      </w:r>
      <w:r w:rsidR="006E64E3">
        <w:rPr>
          <w:sz w:val="28"/>
          <w:szCs w:val="28"/>
        </w:rPr>
        <w:t xml:space="preserve"> и 3.</w:t>
      </w:r>
      <w:r w:rsidRPr="00361F0F">
        <w:rPr>
          <w:sz w:val="28"/>
          <w:szCs w:val="28"/>
        </w:rPr>
        <w:t xml:space="preserve"> Градостроительного  кодекса Российской Федерации.</w:t>
      </w:r>
    </w:p>
    <w:p w:rsidR="005038E0" w:rsidRPr="00361F0F" w:rsidRDefault="005038E0" w:rsidP="00503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1F0F">
        <w:rPr>
          <w:sz w:val="28"/>
          <w:szCs w:val="28"/>
        </w:rPr>
        <w:t xml:space="preserve">2.3. </w:t>
      </w:r>
      <w:r>
        <w:rPr>
          <w:sz w:val="28"/>
          <w:szCs w:val="28"/>
        </w:rPr>
        <w:t xml:space="preserve"> </w:t>
      </w:r>
      <w:r w:rsidRPr="00361F0F">
        <w:rPr>
          <w:sz w:val="28"/>
          <w:szCs w:val="28"/>
        </w:rPr>
        <w:t xml:space="preserve">Администрация </w:t>
      </w:r>
      <w:r w:rsidR="00EF0DB6">
        <w:rPr>
          <w:sz w:val="28"/>
          <w:szCs w:val="28"/>
        </w:rPr>
        <w:t>Салтынского</w:t>
      </w:r>
      <w:r w:rsidR="00251F76">
        <w:rPr>
          <w:sz w:val="28"/>
          <w:szCs w:val="28"/>
        </w:rPr>
        <w:t xml:space="preserve"> сельского поселения</w:t>
      </w:r>
      <w:r w:rsidRPr="00361F0F">
        <w:rPr>
          <w:sz w:val="28"/>
          <w:szCs w:val="28"/>
        </w:rPr>
        <w:t xml:space="preserve"> обеспечивает внесение Нормативов  градостроительного проектирования </w:t>
      </w:r>
      <w:r w:rsidR="00EF0DB6">
        <w:rPr>
          <w:sz w:val="28"/>
          <w:szCs w:val="28"/>
        </w:rPr>
        <w:t>Салтынского</w:t>
      </w:r>
      <w:r w:rsidR="00251F76">
        <w:rPr>
          <w:sz w:val="28"/>
          <w:szCs w:val="28"/>
        </w:rPr>
        <w:t xml:space="preserve"> сельского поселения</w:t>
      </w:r>
      <w:r w:rsidRPr="00361F0F">
        <w:rPr>
          <w:sz w:val="28"/>
          <w:szCs w:val="28"/>
        </w:rPr>
        <w:t xml:space="preserve"> на рассмотрение и утверждение </w:t>
      </w:r>
      <w:r>
        <w:rPr>
          <w:sz w:val="28"/>
          <w:szCs w:val="28"/>
        </w:rPr>
        <w:t xml:space="preserve">Урюпинской Районной </w:t>
      </w:r>
      <w:r w:rsidRPr="00361F0F">
        <w:rPr>
          <w:sz w:val="28"/>
          <w:szCs w:val="28"/>
        </w:rPr>
        <w:t>Дум</w:t>
      </w:r>
      <w:r>
        <w:rPr>
          <w:sz w:val="28"/>
          <w:szCs w:val="28"/>
        </w:rPr>
        <w:t>е</w:t>
      </w:r>
      <w:r w:rsidRPr="00361F0F">
        <w:rPr>
          <w:sz w:val="28"/>
          <w:szCs w:val="28"/>
        </w:rPr>
        <w:t xml:space="preserve"> в установленном порядке.</w:t>
      </w:r>
    </w:p>
    <w:p w:rsidR="005038E0" w:rsidRPr="00361F0F" w:rsidRDefault="005038E0" w:rsidP="00503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1F0F">
        <w:rPr>
          <w:sz w:val="28"/>
          <w:szCs w:val="28"/>
        </w:rPr>
        <w:t xml:space="preserve">2.4. Нормативы градостроительного проектирования </w:t>
      </w:r>
      <w:r w:rsidR="00EF0DB6">
        <w:rPr>
          <w:sz w:val="28"/>
          <w:szCs w:val="28"/>
        </w:rPr>
        <w:t>Салтынского</w:t>
      </w:r>
      <w:r w:rsidR="00251F76">
        <w:rPr>
          <w:sz w:val="28"/>
          <w:szCs w:val="28"/>
        </w:rPr>
        <w:t xml:space="preserve"> сельского поселения</w:t>
      </w:r>
      <w:r w:rsidRPr="00361F0F">
        <w:rPr>
          <w:sz w:val="28"/>
          <w:szCs w:val="28"/>
        </w:rPr>
        <w:t xml:space="preserve"> и внесенные изменения в Нормативы градостроительного проектирования </w:t>
      </w:r>
      <w:r w:rsidR="00EF0DB6">
        <w:rPr>
          <w:sz w:val="28"/>
          <w:szCs w:val="28"/>
        </w:rPr>
        <w:t>Салтынского</w:t>
      </w:r>
      <w:r w:rsidR="00251F76">
        <w:rPr>
          <w:sz w:val="28"/>
          <w:szCs w:val="28"/>
        </w:rPr>
        <w:t xml:space="preserve"> сельского поселения</w:t>
      </w:r>
      <w:r w:rsidRPr="00361F0F">
        <w:rPr>
          <w:sz w:val="28"/>
          <w:szCs w:val="28"/>
        </w:rPr>
        <w:t xml:space="preserve"> утверждаются </w:t>
      </w:r>
      <w:r>
        <w:rPr>
          <w:sz w:val="28"/>
          <w:szCs w:val="28"/>
        </w:rPr>
        <w:t xml:space="preserve">Урюпинской Районной </w:t>
      </w:r>
      <w:r w:rsidRPr="00361F0F">
        <w:rPr>
          <w:sz w:val="28"/>
          <w:szCs w:val="28"/>
        </w:rPr>
        <w:t>Думой.</w:t>
      </w:r>
    </w:p>
    <w:p w:rsidR="005038E0" w:rsidRPr="00361F0F" w:rsidRDefault="005038E0" w:rsidP="005038E0">
      <w:pPr>
        <w:ind w:firstLine="709"/>
        <w:jc w:val="both"/>
        <w:rPr>
          <w:sz w:val="28"/>
          <w:szCs w:val="28"/>
        </w:rPr>
      </w:pPr>
      <w:r w:rsidRPr="00361F0F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361F0F">
        <w:rPr>
          <w:sz w:val="28"/>
          <w:szCs w:val="28"/>
        </w:rPr>
        <w:t>. В случае</w:t>
      </w:r>
      <w:proofErr w:type="gramStart"/>
      <w:r>
        <w:rPr>
          <w:sz w:val="28"/>
          <w:szCs w:val="28"/>
        </w:rPr>
        <w:t>,</w:t>
      </w:r>
      <w:proofErr w:type="gramEnd"/>
      <w:r w:rsidRPr="00361F0F">
        <w:rPr>
          <w:sz w:val="28"/>
          <w:szCs w:val="28"/>
        </w:rPr>
        <w:t xml:space="preserve">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предусмотренными частью </w:t>
      </w:r>
      <w:r w:rsidR="00C826AE">
        <w:rPr>
          <w:sz w:val="28"/>
          <w:szCs w:val="28"/>
        </w:rPr>
        <w:t>4</w:t>
      </w:r>
      <w:r w:rsidRPr="00361F0F">
        <w:rPr>
          <w:sz w:val="28"/>
          <w:szCs w:val="28"/>
        </w:rPr>
        <w:t xml:space="preserve"> статьи 29.2 Градостроительного Кодекса Российской Федерации, населения муниципального района, расчетные показатели минимально допустимого уровня обеспеченности такими объектами населения муниципального района, устанавливаемые Нормативами градостроительного проектирования </w:t>
      </w:r>
      <w:r w:rsidR="00EF0DB6">
        <w:rPr>
          <w:sz w:val="28"/>
          <w:szCs w:val="28"/>
        </w:rPr>
        <w:t>Салтынского</w:t>
      </w:r>
      <w:r w:rsidR="00251F76">
        <w:rPr>
          <w:sz w:val="28"/>
          <w:szCs w:val="28"/>
        </w:rPr>
        <w:t xml:space="preserve"> сельского поселения</w:t>
      </w:r>
      <w:r w:rsidRPr="00361F0F">
        <w:rPr>
          <w:sz w:val="28"/>
          <w:szCs w:val="28"/>
        </w:rPr>
        <w:t>, не могут быть ниже этих предельных значений.</w:t>
      </w:r>
    </w:p>
    <w:p w:rsidR="005038E0" w:rsidRPr="00361F0F" w:rsidRDefault="005038E0" w:rsidP="00503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1F0F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361F0F">
        <w:rPr>
          <w:sz w:val="28"/>
          <w:szCs w:val="28"/>
        </w:rPr>
        <w:t>. В случае</w:t>
      </w:r>
      <w:proofErr w:type="gramStart"/>
      <w:r w:rsidRPr="00361F0F">
        <w:rPr>
          <w:sz w:val="28"/>
          <w:szCs w:val="28"/>
        </w:rPr>
        <w:t>,</w:t>
      </w:r>
      <w:proofErr w:type="gramEnd"/>
      <w:r w:rsidRPr="00361F0F">
        <w:rPr>
          <w:sz w:val="28"/>
          <w:szCs w:val="28"/>
        </w:rPr>
        <w:t xml:space="preserve">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частью </w:t>
      </w:r>
      <w:r w:rsidR="00C826AE">
        <w:rPr>
          <w:sz w:val="28"/>
          <w:szCs w:val="28"/>
        </w:rPr>
        <w:t>4</w:t>
      </w:r>
      <w:r w:rsidRPr="00361F0F">
        <w:rPr>
          <w:sz w:val="28"/>
          <w:szCs w:val="28"/>
        </w:rPr>
        <w:t xml:space="preserve"> статьи 29.2 Градостроительного Кодекса Российской Федерации, для населения муниципального района, расчетные показатели максимально допустимого уровня территориальной доступности таких объектов для населения муниципального района не могут превышать эти предельные значения.</w:t>
      </w:r>
    </w:p>
    <w:p w:rsidR="005038E0" w:rsidRPr="00361F0F" w:rsidRDefault="005038E0" w:rsidP="00503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1F0F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361F0F">
        <w:rPr>
          <w:sz w:val="28"/>
          <w:szCs w:val="28"/>
        </w:rPr>
        <w:t xml:space="preserve">. Расчетные показатели минимально допустимого уровня обеспеченности объектами местного значения муниципального района населения муниципального района и расчетные показатели максимально </w:t>
      </w:r>
      <w:r w:rsidRPr="00361F0F">
        <w:rPr>
          <w:sz w:val="28"/>
          <w:szCs w:val="28"/>
        </w:rPr>
        <w:lastRenderedPageBreak/>
        <w:t xml:space="preserve">допустимого уровня территориальной доступности таких объектов для населения муниципального района могут быть утверждены в отношении одного или нескольких видов объектов, предусмотренных частью </w:t>
      </w:r>
      <w:r w:rsidR="00C826AE">
        <w:rPr>
          <w:sz w:val="28"/>
          <w:szCs w:val="28"/>
        </w:rPr>
        <w:t>4</w:t>
      </w:r>
      <w:r w:rsidRPr="00361F0F">
        <w:rPr>
          <w:sz w:val="28"/>
          <w:szCs w:val="28"/>
        </w:rPr>
        <w:t xml:space="preserve"> статьи 29.2 Градостроительного Кодекса Российской.</w:t>
      </w:r>
    </w:p>
    <w:p w:rsidR="005038E0" w:rsidRPr="00361F0F" w:rsidRDefault="005038E0" w:rsidP="00503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1F0F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361F0F">
        <w:rPr>
          <w:sz w:val="28"/>
          <w:szCs w:val="28"/>
        </w:rPr>
        <w:t xml:space="preserve">. Подготовка Нормативов градостроительного проектирования </w:t>
      </w:r>
      <w:r w:rsidR="00EF0DB6">
        <w:rPr>
          <w:sz w:val="28"/>
          <w:szCs w:val="28"/>
        </w:rPr>
        <w:t>Салтынского</w:t>
      </w:r>
      <w:r w:rsidR="00251F76">
        <w:rPr>
          <w:sz w:val="28"/>
          <w:szCs w:val="28"/>
        </w:rPr>
        <w:t xml:space="preserve"> сельского поселения</w:t>
      </w:r>
      <w:r w:rsidRPr="00361F0F">
        <w:rPr>
          <w:sz w:val="28"/>
          <w:szCs w:val="28"/>
        </w:rPr>
        <w:t xml:space="preserve"> осуществляется с учетом:</w:t>
      </w:r>
    </w:p>
    <w:p w:rsidR="005038E0" w:rsidRPr="00361F0F" w:rsidRDefault="005038E0" w:rsidP="005038E0">
      <w:pPr>
        <w:ind w:firstLine="709"/>
        <w:jc w:val="both"/>
        <w:rPr>
          <w:sz w:val="28"/>
          <w:szCs w:val="28"/>
        </w:rPr>
      </w:pPr>
      <w:r w:rsidRPr="00361F0F">
        <w:rPr>
          <w:sz w:val="28"/>
          <w:szCs w:val="28"/>
        </w:rPr>
        <w:t>1) социально-демографического состава и плотности населения на территории муниципального образования;</w:t>
      </w:r>
    </w:p>
    <w:p w:rsidR="005038E0" w:rsidRPr="00361F0F" w:rsidRDefault="005038E0" w:rsidP="005038E0">
      <w:pPr>
        <w:ind w:firstLine="709"/>
        <w:jc w:val="both"/>
        <w:rPr>
          <w:sz w:val="28"/>
          <w:szCs w:val="28"/>
        </w:rPr>
      </w:pPr>
      <w:r w:rsidRPr="00361F0F">
        <w:rPr>
          <w:sz w:val="28"/>
          <w:szCs w:val="28"/>
        </w:rPr>
        <w:t>2) планов и программ комплексного социально-экономического развития муниципального образования;</w:t>
      </w:r>
    </w:p>
    <w:p w:rsidR="005038E0" w:rsidRPr="00361F0F" w:rsidRDefault="005038E0" w:rsidP="005038E0">
      <w:pPr>
        <w:ind w:firstLine="709"/>
        <w:jc w:val="both"/>
        <w:rPr>
          <w:sz w:val="28"/>
          <w:szCs w:val="28"/>
        </w:rPr>
      </w:pPr>
      <w:r w:rsidRPr="00361F0F">
        <w:rPr>
          <w:sz w:val="28"/>
          <w:szCs w:val="28"/>
        </w:rPr>
        <w:t>3) предложений органов местного самоуправления и заинтересованных лиц.</w:t>
      </w:r>
    </w:p>
    <w:p w:rsidR="005038E0" w:rsidRPr="00361F0F" w:rsidRDefault="005038E0" w:rsidP="005038E0">
      <w:pPr>
        <w:ind w:firstLine="709"/>
        <w:jc w:val="both"/>
        <w:rPr>
          <w:sz w:val="28"/>
          <w:szCs w:val="28"/>
        </w:rPr>
      </w:pPr>
      <w:r w:rsidRPr="00361F0F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361F0F">
        <w:rPr>
          <w:sz w:val="28"/>
          <w:szCs w:val="28"/>
        </w:rPr>
        <w:t xml:space="preserve">. Проект Нормативов градостроительного проектирования </w:t>
      </w:r>
      <w:r w:rsidR="00EF0DB6">
        <w:rPr>
          <w:sz w:val="28"/>
          <w:szCs w:val="28"/>
        </w:rPr>
        <w:t>Салтынского</w:t>
      </w:r>
      <w:r w:rsidR="00251F76">
        <w:rPr>
          <w:sz w:val="28"/>
          <w:szCs w:val="28"/>
        </w:rPr>
        <w:t xml:space="preserve"> сельского поселения</w:t>
      </w:r>
      <w:r w:rsidRPr="00361F0F">
        <w:rPr>
          <w:sz w:val="28"/>
          <w:szCs w:val="28"/>
        </w:rPr>
        <w:t xml:space="preserve"> подлежит размещению на официальном сайте Администрации  </w:t>
      </w:r>
      <w:r w:rsidR="00EF0DB6">
        <w:rPr>
          <w:sz w:val="28"/>
          <w:szCs w:val="28"/>
        </w:rPr>
        <w:t>Салтынского</w:t>
      </w:r>
      <w:r w:rsidR="00251F7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</w:t>
      </w:r>
      <w:r w:rsidRPr="00361F0F">
        <w:rPr>
          <w:sz w:val="28"/>
          <w:szCs w:val="28"/>
        </w:rPr>
        <w:t xml:space="preserve">информационно-телекоммуникационной сети «Интернет» и опубликованию в </w:t>
      </w:r>
      <w:r w:rsidR="007C2F72">
        <w:rPr>
          <w:sz w:val="28"/>
          <w:szCs w:val="28"/>
        </w:rPr>
        <w:t>информационном бюллетене</w:t>
      </w:r>
      <w:r w:rsidRPr="00361F0F">
        <w:rPr>
          <w:sz w:val="28"/>
          <w:szCs w:val="28"/>
        </w:rPr>
        <w:t xml:space="preserve"> «</w:t>
      </w:r>
      <w:r w:rsidR="007C2F72">
        <w:rPr>
          <w:sz w:val="28"/>
          <w:szCs w:val="28"/>
        </w:rPr>
        <w:t>Районные ведомости</w:t>
      </w:r>
      <w:r w:rsidRPr="00361F0F">
        <w:rPr>
          <w:sz w:val="28"/>
          <w:szCs w:val="28"/>
        </w:rPr>
        <w:t>», не менее чем за два месяца до их утверждения.</w:t>
      </w:r>
    </w:p>
    <w:p w:rsidR="005038E0" w:rsidRPr="00361F0F" w:rsidRDefault="005038E0" w:rsidP="005038E0">
      <w:pPr>
        <w:ind w:firstLine="709"/>
        <w:jc w:val="both"/>
        <w:rPr>
          <w:sz w:val="28"/>
          <w:szCs w:val="28"/>
        </w:rPr>
      </w:pPr>
      <w:r w:rsidRPr="00361F0F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361F0F">
        <w:rPr>
          <w:sz w:val="28"/>
          <w:szCs w:val="28"/>
        </w:rPr>
        <w:t xml:space="preserve">. Утвержденные Нормативы градостроительного проектирования </w:t>
      </w:r>
      <w:r w:rsidR="00EF0DB6">
        <w:rPr>
          <w:sz w:val="28"/>
          <w:szCs w:val="28"/>
        </w:rPr>
        <w:t>Салтынского</w:t>
      </w:r>
      <w:r w:rsidR="00251F76">
        <w:rPr>
          <w:sz w:val="28"/>
          <w:szCs w:val="28"/>
        </w:rPr>
        <w:t xml:space="preserve"> сельского поселения</w:t>
      </w:r>
      <w:r w:rsidRPr="00361F0F">
        <w:rPr>
          <w:sz w:val="28"/>
          <w:szCs w:val="28"/>
        </w:rPr>
        <w:t xml:space="preserve">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5038E0" w:rsidRPr="00361F0F" w:rsidRDefault="005038E0" w:rsidP="005038E0">
      <w:pPr>
        <w:ind w:firstLine="709"/>
        <w:rPr>
          <w:rFonts w:eastAsia="Calibri"/>
          <w:sz w:val="28"/>
          <w:szCs w:val="28"/>
          <w:lang w:eastAsia="en-US"/>
        </w:rPr>
      </w:pPr>
    </w:p>
    <w:p w:rsidR="007B6D54" w:rsidRDefault="007B6D54" w:rsidP="007B6D54">
      <w:pPr>
        <w:ind w:firstLine="5760"/>
        <w:jc w:val="right"/>
        <w:textAlignment w:val="baseline"/>
        <w:outlineLvl w:val="1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sectPr w:rsidR="007B6D54" w:rsidSect="003A67AF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A344D"/>
    <w:multiLevelType w:val="hybridMultilevel"/>
    <w:tmpl w:val="074C5526"/>
    <w:lvl w:ilvl="0" w:tplc="06E49E0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6B476038"/>
    <w:multiLevelType w:val="multilevel"/>
    <w:tmpl w:val="DA66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ED42CD"/>
    <w:multiLevelType w:val="hybridMultilevel"/>
    <w:tmpl w:val="CB96D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67AF"/>
    <w:rsid w:val="000301BE"/>
    <w:rsid w:val="00055E38"/>
    <w:rsid w:val="000659B0"/>
    <w:rsid w:val="00066BA5"/>
    <w:rsid w:val="000E28CA"/>
    <w:rsid w:val="00142F3E"/>
    <w:rsid w:val="001A40CD"/>
    <w:rsid w:val="001A745B"/>
    <w:rsid w:val="001E1A8F"/>
    <w:rsid w:val="00233E93"/>
    <w:rsid w:val="00251F76"/>
    <w:rsid w:val="00292361"/>
    <w:rsid w:val="003A67AF"/>
    <w:rsid w:val="004A189D"/>
    <w:rsid w:val="004A743D"/>
    <w:rsid w:val="004B3BB1"/>
    <w:rsid w:val="005038E0"/>
    <w:rsid w:val="006051C1"/>
    <w:rsid w:val="0063591E"/>
    <w:rsid w:val="006E64E3"/>
    <w:rsid w:val="007B6D54"/>
    <w:rsid w:val="007C2F72"/>
    <w:rsid w:val="008177BA"/>
    <w:rsid w:val="008346C4"/>
    <w:rsid w:val="0089358E"/>
    <w:rsid w:val="009A5D0C"/>
    <w:rsid w:val="00AB1087"/>
    <w:rsid w:val="00B24051"/>
    <w:rsid w:val="00B84EB3"/>
    <w:rsid w:val="00C826AE"/>
    <w:rsid w:val="00CF31AE"/>
    <w:rsid w:val="00D7442C"/>
    <w:rsid w:val="00EF0DB6"/>
    <w:rsid w:val="00FA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7AF"/>
  </w:style>
  <w:style w:type="paragraph" w:styleId="1">
    <w:name w:val="heading 1"/>
    <w:basedOn w:val="a"/>
    <w:next w:val="a"/>
    <w:qFormat/>
    <w:rsid w:val="003A67AF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66BA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qFormat/>
    <w:rsid w:val="003A67AF"/>
    <w:pPr>
      <w:keepNext/>
      <w:outlineLvl w:val="3"/>
    </w:pPr>
    <w:rPr>
      <w:sz w:val="32"/>
      <w:szCs w:val="32"/>
    </w:rPr>
  </w:style>
  <w:style w:type="paragraph" w:styleId="6">
    <w:name w:val="heading 6"/>
    <w:basedOn w:val="a"/>
    <w:next w:val="a"/>
    <w:qFormat/>
    <w:rsid w:val="003A67AF"/>
    <w:pPr>
      <w:keepNext/>
      <w:jc w:val="center"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3A67AF"/>
  </w:style>
  <w:style w:type="character" w:customStyle="1" w:styleId="30">
    <w:name w:val="Заголовок 3 Знак"/>
    <w:basedOn w:val="a0"/>
    <w:link w:val="3"/>
    <w:rsid w:val="00066BA5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PlusTitle">
    <w:name w:val="ConsPlusTitle"/>
    <w:uiPriority w:val="99"/>
    <w:rsid w:val="005038E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rsid w:val="005038E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3">
    <w:name w:val="List Paragraph"/>
    <w:basedOn w:val="a"/>
    <w:uiPriority w:val="34"/>
    <w:qFormat/>
    <w:rsid w:val="005038E0"/>
    <w:pPr>
      <w:ind w:left="720"/>
      <w:contextualSpacing/>
    </w:pPr>
  </w:style>
  <w:style w:type="paragraph" w:styleId="a4">
    <w:name w:val="Balloon Text"/>
    <w:basedOn w:val="a"/>
    <w:link w:val="a5"/>
    <w:rsid w:val="009A5D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A5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ИраНик</cp:lastModifiedBy>
  <cp:revision>6</cp:revision>
  <cp:lastPrinted>2017-05-24T10:41:00Z</cp:lastPrinted>
  <dcterms:created xsi:type="dcterms:W3CDTF">2017-08-08T10:42:00Z</dcterms:created>
  <dcterms:modified xsi:type="dcterms:W3CDTF">2017-08-24T11:43:00Z</dcterms:modified>
</cp:coreProperties>
</file>